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0E" w:rsidRPr="00EE080E" w:rsidRDefault="00EE080E" w:rsidP="00EE080E">
      <w:pPr>
        <w:widowControl/>
        <w:shd w:val="clear" w:color="auto" w:fill="FFFFFF"/>
        <w:jc w:val="left"/>
        <w:outlineLvl w:val="0"/>
        <w:rPr>
          <w:rFonts w:ascii="ＭＳ Ｐゴシック" w:eastAsia="ＭＳ Ｐゴシック" w:hAnsi="ＭＳ Ｐゴシック" w:cs="ＭＳ Ｐゴシック"/>
          <w:caps/>
          <w:color w:val="000000"/>
          <w:kern w:val="36"/>
          <w:sz w:val="40"/>
          <w:szCs w:val="40"/>
        </w:rPr>
      </w:pPr>
      <w:r w:rsidRPr="00EE080E">
        <w:rPr>
          <w:rFonts w:ascii="ＭＳ Ｐゴシック" w:eastAsia="ＭＳ Ｐゴシック" w:hAnsi="ＭＳ Ｐゴシック" w:cs="ＭＳ Ｐゴシック" w:hint="eastAsia"/>
          <w:caps/>
          <w:color w:val="000000"/>
          <w:kern w:val="36"/>
          <w:sz w:val="40"/>
          <w:szCs w:val="40"/>
        </w:rPr>
        <w:t xml:space="preserve">県連第19回日本祭り　好天候で昨年以上の入場者 </w:t>
      </w:r>
    </w:p>
    <w:p w:rsidR="00EE080E" w:rsidRPr="00EE080E" w:rsidRDefault="00EE080E" w:rsidP="00EE080E">
      <w:pPr>
        <w:widowControl/>
        <w:shd w:val="clear" w:color="auto" w:fill="FFFFFF"/>
        <w:spacing w:line="480" w:lineRule="auto"/>
        <w:jc w:val="left"/>
        <w:rPr>
          <w:rFonts w:ascii="ＭＳ Ｐゴシック" w:eastAsia="ＭＳ Ｐゴシック" w:hAnsi="ＭＳ Ｐゴシック" w:cs="ＭＳ Ｐゴシック" w:hint="eastAsia"/>
          <w:b/>
          <w:color w:val="555555"/>
          <w:kern w:val="0"/>
          <w:sz w:val="28"/>
          <w:szCs w:val="28"/>
        </w:rPr>
      </w:pPr>
      <w:r>
        <w:rPr>
          <w:rFonts w:ascii="ＭＳ Ｐゴシック" w:eastAsia="ＭＳ Ｐゴシック" w:hAnsi="ＭＳ Ｐゴシック" w:cs="ＭＳ Ｐゴシック" w:hint="eastAsia"/>
          <w:color w:val="555555"/>
          <w:kern w:val="0"/>
          <w:szCs w:val="21"/>
        </w:rPr>
        <w:t xml:space="preserve">　　　　　　　　　　</w:t>
      </w:r>
      <w:r w:rsidRPr="00EE080E">
        <w:rPr>
          <w:rFonts w:ascii="ＭＳ Ｐゴシック" w:eastAsia="ＭＳ Ｐゴシック" w:hAnsi="ＭＳ Ｐゴシック" w:cs="ＭＳ Ｐゴシック" w:hint="eastAsia"/>
          <w:b/>
          <w:color w:val="555555"/>
          <w:kern w:val="0"/>
          <w:sz w:val="28"/>
          <w:szCs w:val="28"/>
        </w:rPr>
        <w:t>2016年7月12日 　　サンパウロ新聞</w:t>
      </w:r>
    </w:p>
    <w:p w:rsidR="000948A9" w:rsidRDefault="00EE080E">
      <w:pPr>
        <w:rPr>
          <w:rFonts w:hint="eastAsia"/>
          <w:color w:val="555555"/>
          <w:szCs w:val="21"/>
        </w:rPr>
      </w:pPr>
      <w:r>
        <w:rPr>
          <w:noProof/>
          <w:color w:val="555555"/>
          <w:szCs w:val="21"/>
        </w:rPr>
        <w:drawing>
          <wp:inline distT="0" distB="0" distL="0" distR="0">
            <wp:extent cx="5619750" cy="3636309"/>
            <wp:effectExtent l="19050" t="0" r="0" b="0"/>
            <wp:docPr id="1" name="図 1" descr="県連第19回日本祭り　好天候で昨年以上の入場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県連第19回日本祭り　好天候で昨年以上の入場者"/>
                    <pic:cNvPicPr>
                      <a:picLocks noChangeAspect="1" noChangeArrowheads="1"/>
                    </pic:cNvPicPr>
                  </pic:nvPicPr>
                  <pic:blipFill>
                    <a:blip r:embed="rId5"/>
                    <a:srcRect/>
                    <a:stretch>
                      <a:fillRect/>
                    </a:stretch>
                  </pic:blipFill>
                  <pic:spPr bwMode="auto">
                    <a:xfrm>
                      <a:off x="0" y="0"/>
                      <a:ext cx="5624698" cy="3639511"/>
                    </a:xfrm>
                    <a:prstGeom prst="rect">
                      <a:avLst/>
                    </a:prstGeom>
                    <a:noFill/>
                    <a:ln w="9525">
                      <a:noFill/>
                      <a:miter lim="800000"/>
                      <a:headEnd/>
                      <a:tailEnd/>
                    </a:ln>
                  </pic:spPr>
                </pic:pic>
              </a:graphicData>
            </a:graphic>
          </wp:inline>
        </w:drawing>
      </w:r>
      <w:r>
        <w:rPr>
          <w:rFonts w:hint="eastAsia"/>
          <w:color w:val="555555"/>
          <w:szCs w:val="21"/>
        </w:rPr>
        <w:t xml:space="preserve">　開会式の様子</w:t>
      </w:r>
    </w:p>
    <w:p w:rsidR="00EE080E" w:rsidRPr="00EE080E" w:rsidRDefault="00EE080E" w:rsidP="00EE080E">
      <w:pPr>
        <w:pStyle w:val="2"/>
        <w:shd w:val="clear" w:color="auto" w:fill="FFFFFF"/>
        <w:rPr>
          <w:b/>
          <w:sz w:val="24"/>
          <w:szCs w:val="24"/>
        </w:rPr>
      </w:pPr>
      <w:r>
        <w:rPr>
          <w:rFonts w:hint="eastAsia"/>
          <w:color w:val="555555"/>
          <w:szCs w:val="21"/>
        </w:rPr>
        <w:t xml:space="preserve">　　</w:t>
      </w:r>
      <w:r w:rsidRPr="00EE080E">
        <w:rPr>
          <w:rFonts w:hint="eastAsia"/>
          <w:b/>
          <w:sz w:val="24"/>
          <w:szCs w:val="24"/>
        </w:rPr>
        <w:t>五輪控え柔道実演や足湯コーナーも</w:t>
      </w:r>
    </w:p>
    <w:p w:rsidR="00EE080E" w:rsidRPr="00EE080E" w:rsidRDefault="00EE080E" w:rsidP="00EE080E">
      <w:pPr>
        <w:shd w:val="clear" w:color="auto" w:fill="FFFFFF"/>
        <w:rPr>
          <w:rFonts w:hint="eastAsia"/>
          <w:color w:val="555555"/>
          <w:sz w:val="24"/>
          <w:szCs w:val="24"/>
        </w:rPr>
      </w:pPr>
      <w:r>
        <w:rPr>
          <w:noProof/>
          <w:color w:val="0000FF"/>
          <w:szCs w:val="21"/>
        </w:rPr>
        <w:drawing>
          <wp:inline distT="0" distB="0" distL="0" distR="0">
            <wp:extent cx="2466975" cy="2857500"/>
            <wp:effectExtent l="19050" t="0" r="9525" b="0"/>
            <wp:docPr id="4" name="図 4" descr="県連第19回日本祭り　好天候で昨年以上の入場者">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県連第19回日本祭り　好天候で昨年以上の入場者">
                      <a:hlinkClick r:id="rId6"/>
                    </pic:cNvPr>
                    <pic:cNvPicPr>
                      <a:picLocks noChangeAspect="1" noChangeArrowheads="1"/>
                    </pic:cNvPicPr>
                  </pic:nvPicPr>
                  <pic:blipFill>
                    <a:blip r:embed="rId7"/>
                    <a:srcRect/>
                    <a:stretch>
                      <a:fillRect/>
                    </a:stretch>
                  </pic:blipFill>
                  <pic:spPr bwMode="auto">
                    <a:xfrm>
                      <a:off x="0" y="0"/>
                      <a:ext cx="2466975" cy="2857500"/>
                    </a:xfrm>
                    <a:prstGeom prst="rect">
                      <a:avLst/>
                    </a:prstGeom>
                    <a:noFill/>
                    <a:ln w="9525">
                      <a:noFill/>
                      <a:miter lim="800000"/>
                      <a:headEnd/>
                      <a:tailEnd/>
                    </a:ln>
                  </pic:spPr>
                </pic:pic>
              </a:graphicData>
            </a:graphic>
          </wp:inline>
        </w:drawing>
      </w:r>
      <w:r>
        <w:rPr>
          <w:rFonts w:hint="eastAsia"/>
          <w:color w:val="555555"/>
        </w:rPr>
        <w:t xml:space="preserve">　　</w:t>
      </w:r>
      <w:r w:rsidRPr="00EE080E">
        <w:rPr>
          <w:rFonts w:hint="eastAsia"/>
          <w:color w:val="555555"/>
          <w:sz w:val="24"/>
          <w:szCs w:val="24"/>
        </w:rPr>
        <w:t>東京オリンピック組織委員会出展の足湯コーナー</w:t>
      </w:r>
    </w:p>
    <w:p w:rsidR="00EE080E" w:rsidRPr="00EE080E" w:rsidRDefault="00EE080E" w:rsidP="00EE080E">
      <w:pPr>
        <w:shd w:val="clear" w:color="auto" w:fill="FFFFFF"/>
        <w:rPr>
          <w:rFonts w:hint="eastAsia"/>
          <w:color w:val="555555"/>
          <w:sz w:val="24"/>
          <w:szCs w:val="24"/>
        </w:rPr>
      </w:pPr>
      <w:r w:rsidRPr="00EE080E">
        <w:rPr>
          <w:rFonts w:hint="eastAsia"/>
          <w:color w:val="555555"/>
          <w:sz w:val="24"/>
          <w:szCs w:val="24"/>
        </w:rPr>
        <w:t xml:space="preserve">　第</w:t>
      </w:r>
      <w:r w:rsidRPr="00EE080E">
        <w:rPr>
          <w:rFonts w:hint="eastAsia"/>
          <w:color w:val="555555"/>
          <w:sz w:val="24"/>
          <w:szCs w:val="24"/>
        </w:rPr>
        <w:t>19</w:t>
      </w:r>
      <w:r w:rsidRPr="00EE080E">
        <w:rPr>
          <w:rFonts w:hint="eastAsia"/>
          <w:color w:val="555555"/>
          <w:sz w:val="24"/>
          <w:szCs w:val="24"/>
        </w:rPr>
        <w:t>回フェスティバル・ド・ジャポン（日本祭り、主催＝ブラジル日本都道府県人会連合会）が８日～</w:t>
      </w:r>
      <w:r w:rsidRPr="00EE080E">
        <w:rPr>
          <w:rFonts w:hint="eastAsia"/>
          <w:color w:val="555555"/>
          <w:sz w:val="24"/>
          <w:szCs w:val="24"/>
        </w:rPr>
        <w:t>10</w:t>
      </w:r>
      <w:r w:rsidRPr="00EE080E">
        <w:rPr>
          <w:rFonts w:hint="eastAsia"/>
          <w:color w:val="555555"/>
          <w:sz w:val="24"/>
          <w:szCs w:val="24"/>
        </w:rPr>
        <w:t>日、サンパウロ（聖）市のサンパウロ・エキスポ・センターで開催された。今年の同祭テーマはリオ五輪と４年後の東京五輪にちなみ「スポーツと健康」。東京オリンピック組織委員会の出展や、柔道メダリストによる講演と技のデモンストレーションなどが行われた。会場一帯が改装されたことにより渋滞が軽減し、天候に恵まれたこともあり、来場者総数は昨年より多い約</w:t>
      </w:r>
      <w:r w:rsidRPr="00EE080E">
        <w:rPr>
          <w:rFonts w:hint="eastAsia"/>
          <w:color w:val="555555"/>
          <w:sz w:val="24"/>
          <w:szCs w:val="24"/>
        </w:rPr>
        <w:t>18</w:t>
      </w:r>
      <w:r w:rsidRPr="00EE080E">
        <w:rPr>
          <w:rFonts w:hint="eastAsia"/>
          <w:color w:val="555555"/>
          <w:sz w:val="24"/>
          <w:szCs w:val="24"/>
        </w:rPr>
        <w:t>万人（主催者筋）と見込まれているが、正式な来場者総数は主催者側から後日、発表される予定。</w:t>
      </w:r>
    </w:p>
    <w:p w:rsidR="00EE080E" w:rsidRPr="00EE080E" w:rsidRDefault="00EE080E" w:rsidP="00EE080E">
      <w:pPr>
        <w:pStyle w:val="Web"/>
        <w:shd w:val="clear" w:color="auto" w:fill="FFFFFF"/>
        <w:rPr>
          <w:rFonts w:hint="eastAsia"/>
          <w:color w:val="555555"/>
        </w:rPr>
      </w:pPr>
      <w:r w:rsidRPr="00EE080E">
        <w:rPr>
          <w:rFonts w:hint="eastAsia"/>
          <w:color w:val="555555"/>
        </w:rPr>
        <w:lastRenderedPageBreak/>
        <w:t xml:space="preserve">　８日午前11時頃からメーンステージで行われた開会式には、聖州議員、日系議員、日本政府関係者、各スポンサー代表や日系団体代表ら26人が登壇し、開会を祝った。同祭実行委員長の市川利雄氏はあいさつで「ブラジル経済の低迷にもかかわらず、県人会、日本政府、スポンサーそのほかにも多くの方々に協力してもらい、第19回日本祭りが実現できました。本当にありがとうございます」と感謝の気持ちを表した。在ブラジル日本国大使館特命全権大使の梅田邦夫氏は「同祭はブラジル各地で行われている日本祭りの模範。故に、サンパウロの日本祭りはとても重要で、同祭には多くの日本政府機関も支援している。日本祭りの成功と、日本とブラジル両国の関係のさらなる発展を祈ります」と祝辞を述べ、式典最後は来賓らによる恒例の鏡割りが行われた。</w:t>
      </w:r>
    </w:p>
    <w:p w:rsidR="00EE080E" w:rsidRPr="00EE080E" w:rsidRDefault="00EE080E" w:rsidP="00EE080E">
      <w:pPr>
        <w:pStyle w:val="Web"/>
        <w:shd w:val="clear" w:color="auto" w:fill="FFFFFF"/>
        <w:rPr>
          <w:rFonts w:hint="eastAsia"/>
          <w:color w:val="555555"/>
        </w:rPr>
      </w:pPr>
      <w:r w:rsidRPr="00EE080E">
        <w:rPr>
          <w:rFonts w:hint="eastAsia"/>
          <w:color w:val="555555"/>
        </w:rPr>
        <w:t xml:space="preserve">　過去最大となる46都道府県人会と団体合わせて53店が出店した郷土食広場は、例年通り大盛況となった。金曜日（８日）は昨年より約３割来場者数が増えたこともあり、予想以上の売れ行きだったという。また、昨年の日本祭りを参考に用意された郷土食は、早くも土曜日（９日）の昼頃には売り切れとなる店舗が続出した。会場が新しくなったことや、各郷土食屋台の看板の大きさを統一したこともあり「来場者にとって回りやすくなった」という声も上がった。</w:t>
      </w:r>
    </w:p>
    <w:p w:rsidR="00EE080E" w:rsidRPr="00EE080E" w:rsidRDefault="00EE080E" w:rsidP="00EE080E">
      <w:pPr>
        <w:shd w:val="clear" w:color="auto" w:fill="FFFFFF"/>
        <w:rPr>
          <w:rFonts w:hint="eastAsia"/>
          <w:color w:val="555555"/>
          <w:sz w:val="24"/>
          <w:szCs w:val="24"/>
        </w:rPr>
      </w:pPr>
      <w:r w:rsidRPr="00EE080E">
        <w:rPr>
          <w:noProof/>
          <w:color w:val="0000FF"/>
          <w:sz w:val="24"/>
          <w:szCs w:val="24"/>
        </w:rPr>
        <w:drawing>
          <wp:inline distT="0" distB="0" distL="0" distR="0">
            <wp:extent cx="2581275" cy="1798288"/>
            <wp:effectExtent l="19050" t="0" r="9525" b="0"/>
            <wp:docPr id="5" name="図 5" descr="県連第19回日本祭り　好天候で昨年以上の入場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県連第19回日本祭り　好天候で昨年以上の入場者">
                      <a:hlinkClick r:id="rId8"/>
                    </pic:cNvPr>
                    <pic:cNvPicPr>
                      <a:picLocks noChangeAspect="1" noChangeArrowheads="1"/>
                    </pic:cNvPicPr>
                  </pic:nvPicPr>
                  <pic:blipFill>
                    <a:blip r:embed="rId9"/>
                    <a:srcRect/>
                    <a:stretch>
                      <a:fillRect/>
                    </a:stretch>
                  </pic:blipFill>
                  <pic:spPr bwMode="auto">
                    <a:xfrm>
                      <a:off x="0" y="0"/>
                      <a:ext cx="2581275" cy="1798288"/>
                    </a:xfrm>
                    <a:prstGeom prst="rect">
                      <a:avLst/>
                    </a:prstGeom>
                    <a:noFill/>
                    <a:ln w="9525">
                      <a:noFill/>
                      <a:miter lim="800000"/>
                      <a:headEnd/>
                      <a:tailEnd/>
                    </a:ln>
                  </pic:spPr>
                </pic:pic>
              </a:graphicData>
            </a:graphic>
          </wp:inline>
        </w:drawing>
      </w:r>
      <w:r w:rsidRPr="00EE080E">
        <w:rPr>
          <w:rFonts w:hint="eastAsia"/>
          <w:color w:val="555555"/>
          <w:sz w:val="24"/>
          <w:szCs w:val="24"/>
        </w:rPr>
        <w:t>バルセロナ五輪金メダリストのロジェリオ・サンパイオ氏との写真撮影会</w:t>
      </w:r>
    </w:p>
    <w:p w:rsidR="00EE080E" w:rsidRPr="00EE080E" w:rsidRDefault="00EE080E" w:rsidP="00EE080E">
      <w:pPr>
        <w:shd w:val="clear" w:color="auto" w:fill="FFFFFF"/>
        <w:rPr>
          <w:rFonts w:hint="eastAsia"/>
          <w:color w:val="555555"/>
          <w:sz w:val="24"/>
          <w:szCs w:val="24"/>
        </w:rPr>
      </w:pPr>
      <w:r w:rsidRPr="00EE080E">
        <w:rPr>
          <w:rFonts w:hint="eastAsia"/>
          <w:color w:val="555555"/>
          <w:sz w:val="24"/>
          <w:szCs w:val="24"/>
        </w:rPr>
        <w:t xml:space="preserve">　会場の入り口付近で注目を集めた東京オリンピック組織委員会出展の足湯コーナーでは、多くの来場者が疲れを癒やす場となった。担当者の笹井浩典氏は「足湯は日本祭りのテーマの健康に焦点を充て、来場者にリフレッシュしてもらいたいという思いで設置しました。また、リオのジャパン・ハウスの宣伝も出展の目的」と語った。同祭のもう一つのテーマ「スポーツ」に焦点を充てて出展された在聖総領事館のブースでは、バルセロナ五輪金メダリストのロジェリオ・サンパイオ氏たちによる柔道のデモンストレーションが行われ、多くの来場者が参加し、その後写真撮影会も行われた。</w:t>
      </w:r>
    </w:p>
    <w:p w:rsidR="00EE080E" w:rsidRPr="00EE080E" w:rsidRDefault="00EE080E" w:rsidP="00EE080E">
      <w:pPr>
        <w:pStyle w:val="Web"/>
        <w:shd w:val="clear" w:color="auto" w:fill="FFFFFF"/>
        <w:rPr>
          <w:rFonts w:hint="eastAsia"/>
          <w:color w:val="555555"/>
        </w:rPr>
      </w:pPr>
      <w:r w:rsidRPr="00EE080E">
        <w:rPr>
          <w:rFonts w:hint="eastAsia"/>
          <w:color w:val="555555"/>
        </w:rPr>
        <w:t xml:space="preserve">　２回目の出展となる農林水産省の出展事業（日本料理の講習会及び試食会）も人気を呼んでいた。農林水産省の嶋根一弘氏は「食文化は育っていくもの。伝統的な日本食文化を押し付けるのではなく、正しい日本食を知ってもらい参考にしてほしい」と出展の意図を語った。また、来年度開設予定のジャパン・ハウス・サンパウロのブースでは、白い箱の中にジャパン・ハウスの模型が入れられ、来場者の好奇心を掴んでいたようだ。</w:t>
      </w:r>
    </w:p>
    <w:p w:rsidR="00EE080E" w:rsidRPr="00EE080E" w:rsidRDefault="00EE080E" w:rsidP="00EE080E">
      <w:pPr>
        <w:pStyle w:val="Web"/>
        <w:shd w:val="clear" w:color="auto" w:fill="FFFFFF"/>
        <w:rPr>
          <w:rFonts w:hint="eastAsia"/>
          <w:color w:val="555555"/>
        </w:rPr>
      </w:pPr>
      <w:r w:rsidRPr="00EE080E">
        <w:rPr>
          <w:rFonts w:hint="eastAsia"/>
          <w:color w:val="555555"/>
        </w:rPr>
        <w:t xml:space="preserve">　ほかにも、サンタ・クルス病院とサンパウロ日伯援護協会のブースでそれぞれ行った健康診断や医師との相談会は来場者の列が絶えなかった。また、日系果樹組合が販売する生産物を買い求める人や、押し花、折り紙、書道などのワークショップを通じて日本文化に触れ合う人など、来場者は思い思いの時間を過ごしていた。</w:t>
      </w:r>
    </w:p>
    <w:p w:rsidR="00EE080E" w:rsidRDefault="00EE080E" w:rsidP="00EE080E">
      <w:pPr>
        <w:pStyle w:val="Web"/>
        <w:shd w:val="clear" w:color="auto" w:fill="FFFFFF"/>
        <w:rPr>
          <w:rFonts w:hint="eastAsia"/>
          <w:color w:val="555555"/>
        </w:rPr>
      </w:pPr>
      <w:r w:rsidRPr="00EE080E">
        <w:rPr>
          <w:rFonts w:hint="eastAsia"/>
          <w:color w:val="555555"/>
        </w:rPr>
        <w:t xml:space="preserve">　県連の山田康夫会長は「たくさんの人に来てもらえて大成功だったと思う。何より、事故やケガがなく３日間を無事終えることができてよかった」と胸を撫で下ろし、「今年の成功を来年につなげ、継続性のある日本祭りとしてこれからも続けていきたい」と来年の日本祭りの展望を語った。</w:t>
      </w:r>
    </w:p>
    <w:p w:rsidR="00EE080E" w:rsidRPr="00EE080E" w:rsidRDefault="00EE080E" w:rsidP="00EE080E">
      <w:pPr>
        <w:pStyle w:val="1"/>
        <w:shd w:val="clear" w:color="auto" w:fill="FFFFFF"/>
        <w:rPr>
          <w:sz w:val="36"/>
          <w:szCs w:val="36"/>
        </w:rPr>
      </w:pPr>
      <w:r>
        <w:rPr>
          <w:rFonts w:hint="eastAsia"/>
          <w:color w:val="555555"/>
        </w:rPr>
        <w:t xml:space="preserve">　　</w:t>
      </w:r>
      <w:r w:rsidRPr="00EE080E">
        <w:rPr>
          <w:rFonts w:hint="eastAsia"/>
          <w:sz w:val="36"/>
          <w:szCs w:val="36"/>
        </w:rPr>
        <w:t xml:space="preserve">「子ども広場」で日本文化体験　折り紙、陶芸や工作などに熱中 </w:t>
      </w:r>
    </w:p>
    <w:p w:rsidR="00EE080E" w:rsidRPr="00EE080E" w:rsidRDefault="00EE080E" w:rsidP="00EE080E">
      <w:pPr>
        <w:widowControl/>
        <w:numPr>
          <w:ilvl w:val="0"/>
          <w:numId w:val="2"/>
        </w:numPr>
        <w:shd w:val="clear" w:color="auto" w:fill="FFFFFF"/>
        <w:spacing w:line="480" w:lineRule="auto"/>
        <w:ind w:left="0"/>
        <w:jc w:val="left"/>
        <w:rPr>
          <w:rFonts w:ascii="ＭＳ Ｐゴシック" w:eastAsia="ＭＳ Ｐゴシック" w:hAnsi="ＭＳ Ｐゴシック" w:cs="ＭＳ Ｐゴシック" w:hint="eastAsia"/>
          <w:color w:val="555555"/>
          <w:kern w:val="0"/>
          <w:sz w:val="36"/>
          <w:szCs w:val="36"/>
        </w:rPr>
      </w:pPr>
      <w:r w:rsidRPr="00EE080E">
        <w:rPr>
          <w:rFonts w:ascii="ＭＳ Ｐゴシック" w:eastAsia="ＭＳ Ｐゴシック" w:hAnsi="ＭＳ Ｐゴシック" w:cs="ＭＳ Ｐゴシック" w:hint="eastAsia"/>
          <w:color w:val="555555"/>
          <w:kern w:val="0"/>
          <w:sz w:val="36"/>
          <w:szCs w:val="36"/>
        </w:rPr>
        <w:t xml:space="preserve">2016年7月12日 </w:t>
      </w:r>
      <w:r>
        <w:rPr>
          <w:rFonts w:ascii="ＭＳ Ｐゴシック" w:eastAsia="ＭＳ Ｐゴシック" w:hAnsi="ＭＳ Ｐゴシック" w:cs="ＭＳ Ｐゴシック" w:hint="eastAsia"/>
          <w:color w:val="555555"/>
          <w:kern w:val="0"/>
          <w:sz w:val="36"/>
          <w:szCs w:val="36"/>
        </w:rPr>
        <w:t xml:space="preserve">　サンパウロ新聞</w:t>
      </w:r>
    </w:p>
    <w:p w:rsidR="00EE080E" w:rsidRDefault="00EE080E" w:rsidP="00EE080E">
      <w:pPr>
        <w:pStyle w:val="2"/>
        <w:shd w:val="clear" w:color="auto" w:fill="FFFFFF"/>
      </w:pPr>
      <w:r>
        <w:rPr>
          <w:rFonts w:hint="eastAsia"/>
          <w:color w:val="555555"/>
        </w:rPr>
        <w:t xml:space="preserve">　　　　</w:t>
      </w:r>
      <w:r>
        <w:rPr>
          <w:rFonts w:hint="eastAsia"/>
        </w:rPr>
        <w:t>五輪控え柔道実演や足湯コーナーも</w:t>
      </w:r>
    </w:p>
    <w:p w:rsidR="00EE080E" w:rsidRDefault="00EE080E" w:rsidP="00EE080E">
      <w:pPr>
        <w:shd w:val="clear" w:color="auto" w:fill="FFFFFF"/>
        <w:rPr>
          <w:rFonts w:hint="eastAsia"/>
          <w:color w:val="555555"/>
          <w:szCs w:val="21"/>
        </w:rPr>
      </w:pPr>
      <w:r>
        <w:rPr>
          <w:noProof/>
          <w:color w:val="0000FF"/>
          <w:szCs w:val="21"/>
        </w:rPr>
        <w:drawing>
          <wp:inline distT="0" distB="0" distL="0" distR="0">
            <wp:extent cx="3305175" cy="3828388"/>
            <wp:effectExtent l="19050" t="0" r="9525" b="0"/>
            <wp:docPr id="8" name="図 8" descr="県連第19回日本祭り　好天候で昨年以上の入場者">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県連第19回日本祭り　好天候で昨年以上の入場者">
                      <a:hlinkClick r:id="rId6"/>
                    </pic:cNvPr>
                    <pic:cNvPicPr>
                      <a:picLocks noChangeAspect="1" noChangeArrowheads="1"/>
                    </pic:cNvPicPr>
                  </pic:nvPicPr>
                  <pic:blipFill>
                    <a:blip r:embed="rId7"/>
                    <a:srcRect/>
                    <a:stretch>
                      <a:fillRect/>
                    </a:stretch>
                  </pic:blipFill>
                  <pic:spPr bwMode="auto">
                    <a:xfrm>
                      <a:off x="0" y="0"/>
                      <a:ext cx="3305175" cy="3828388"/>
                    </a:xfrm>
                    <a:prstGeom prst="rect">
                      <a:avLst/>
                    </a:prstGeom>
                    <a:noFill/>
                    <a:ln w="9525">
                      <a:noFill/>
                      <a:miter lim="800000"/>
                      <a:headEnd/>
                      <a:tailEnd/>
                    </a:ln>
                  </pic:spPr>
                </pic:pic>
              </a:graphicData>
            </a:graphic>
          </wp:inline>
        </w:drawing>
      </w:r>
    </w:p>
    <w:p w:rsidR="00EE080E" w:rsidRPr="00EE080E" w:rsidRDefault="00EE080E" w:rsidP="00EE080E">
      <w:pPr>
        <w:pStyle w:val="wp-caption-text"/>
        <w:shd w:val="clear" w:color="auto" w:fill="FFFFFF"/>
        <w:rPr>
          <w:rFonts w:hint="eastAsia"/>
          <w:color w:val="555555"/>
          <w:sz w:val="24"/>
          <w:szCs w:val="24"/>
        </w:rPr>
      </w:pPr>
      <w:r w:rsidRPr="00EE080E">
        <w:rPr>
          <w:rFonts w:hint="eastAsia"/>
          <w:color w:val="555555"/>
          <w:sz w:val="24"/>
          <w:szCs w:val="24"/>
        </w:rPr>
        <w:t>東京オリンピック組織委員会出展の足湯コーナー</w:t>
      </w:r>
    </w:p>
    <w:p w:rsidR="00EE080E" w:rsidRPr="00EE080E" w:rsidRDefault="00EE080E" w:rsidP="00EE080E">
      <w:pPr>
        <w:shd w:val="clear" w:color="auto" w:fill="FFFFFF"/>
        <w:rPr>
          <w:rFonts w:hint="eastAsia"/>
          <w:color w:val="555555"/>
          <w:sz w:val="24"/>
          <w:szCs w:val="24"/>
        </w:rPr>
      </w:pPr>
      <w:r w:rsidRPr="00EE080E">
        <w:rPr>
          <w:rFonts w:hint="eastAsia"/>
          <w:color w:val="555555"/>
          <w:sz w:val="24"/>
          <w:szCs w:val="24"/>
        </w:rPr>
        <w:t xml:space="preserve">　第</w:t>
      </w:r>
      <w:r w:rsidRPr="00EE080E">
        <w:rPr>
          <w:rFonts w:hint="eastAsia"/>
          <w:color w:val="555555"/>
          <w:sz w:val="24"/>
          <w:szCs w:val="24"/>
        </w:rPr>
        <w:t>19</w:t>
      </w:r>
      <w:r w:rsidRPr="00EE080E">
        <w:rPr>
          <w:rFonts w:hint="eastAsia"/>
          <w:color w:val="555555"/>
          <w:sz w:val="24"/>
          <w:szCs w:val="24"/>
        </w:rPr>
        <w:t>回フェスティバル・ド・ジャポン（日本祭り、主催＝ブラジル日本都道府県人会連合会）が８日～</w:t>
      </w:r>
      <w:r w:rsidRPr="00EE080E">
        <w:rPr>
          <w:rFonts w:hint="eastAsia"/>
          <w:color w:val="555555"/>
          <w:sz w:val="24"/>
          <w:szCs w:val="24"/>
        </w:rPr>
        <w:t>10</w:t>
      </w:r>
      <w:r w:rsidRPr="00EE080E">
        <w:rPr>
          <w:rFonts w:hint="eastAsia"/>
          <w:color w:val="555555"/>
          <w:sz w:val="24"/>
          <w:szCs w:val="24"/>
        </w:rPr>
        <w:t>日、サンパウロ（聖）市のサンパウロ・エキスポ・センターで開催された。今年の同祭テーマはリオ五輪と４年後の東京五輪にちなみ「スポーツと健康」。東京オリンピック組織委員会の出展や、柔道メダリストによる講演と技のデモンストレーションなどが行われた。会場一帯が改装されたことにより渋滞が軽減し、天候に恵まれたこともあり、来場者総数は昨年より多い約</w:t>
      </w:r>
      <w:r w:rsidRPr="00EE080E">
        <w:rPr>
          <w:rFonts w:hint="eastAsia"/>
          <w:color w:val="555555"/>
          <w:sz w:val="24"/>
          <w:szCs w:val="24"/>
        </w:rPr>
        <w:t>18</w:t>
      </w:r>
      <w:r w:rsidRPr="00EE080E">
        <w:rPr>
          <w:rFonts w:hint="eastAsia"/>
          <w:color w:val="555555"/>
          <w:sz w:val="24"/>
          <w:szCs w:val="24"/>
        </w:rPr>
        <w:t>万人（主催者筋）と見込まれているが、正式な来場者総数は主催者側から後日、発表される予定。</w:t>
      </w:r>
    </w:p>
    <w:p w:rsidR="00EE080E" w:rsidRPr="00EE080E" w:rsidRDefault="00EE080E" w:rsidP="00EE080E">
      <w:pPr>
        <w:pStyle w:val="Web"/>
        <w:shd w:val="clear" w:color="auto" w:fill="FFFFFF"/>
        <w:rPr>
          <w:rFonts w:hint="eastAsia"/>
          <w:color w:val="555555"/>
        </w:rPr>
      </w:pPr>
      <w:r w:rsidRPr="00EE080E">
        <w:rPr>
          <w:rFonts w:hint="eastAsia"/>
          <w:color w:val="555555"/>
        </w:rPr>
        <w:t xml:space="preserve">　８日午前11時頃からメーンステージで行われた開会式には、聖州議員、日系議員、日本政府関係者、各スポンサー代表や日系団体代表ら26人が登壇し、開会を祝った。同祭実行委員長の市川利雄氏はあいさつで「ブラジル経済の低迷にもかかわらず、県人会、日本政府、スポンサーそのほかにも多くの方々に協力してもらい、第19回日本祭りが実現できました。本当にありがとうございます」と感謝の気持ちを表した。在ブラジル日本国大使館特命全権大使の梅田邦夫氏は「同祭はブラジル各地で行われている日本祭りの模範。故に、サンパウロの日本祭りはとても重要で、同祭には多くの日本政府機関も支援している。日本祭りの成功と、日本とブラジル両国の関係のさらなる発展を祈ります」と祝辞を述べ、式典最後は来賓らによる恒例の鏡割りが行われた。</w:t>
      </w:r>
    </w:p>
    <w:p w:rsidR="00EE080E" w:rsidRPr="00EE080E" w:rsidRDefault="00EE080E" w:rsidP="00EE080E">
      <w:pPr>
        <w:pStyle w:val="Web"/>
        <w:shd w:val="clear" w:color="auto" w:fill="FFFFFF"/>
        <w:rPr>
          <w:rFonts w:hint="eastAsia"/>
          <w:color w:val="555555"/>
        </w:rPr>
      </w:pPr>
      <w:r w:rsidRPr="00EE080E">
        <w:rPr>
          <w:rFonts w:hint="eastAsia"/>
          <w:color w:val="555555"/>
        </w:rPr>
        <w:t xml:space="preserve">　過去最大となる46都道府県人会と団体合わせて53店が出店した郷土食広場は、例年通り大盛況となった。金曜日（８日）は昨年より約３割来場者数が増えたこともあり、予想以上の売れ行きだったという。また、昨年の日本祭りを参考に用意された郷土食は、早くも土曜日（９日）の昼頃には売り切れとなる店舗が続出した。会場が新しくなったことや、各郷土食屋台の看板の大きさを統一したこともあり「来場者にとって回りやすくなった」という声も上がった。</w:t>
      </w:r>
    </w:p>
    <w:p w:rsidR="00EE080E" w:rsidRPr="00EE080E" w:rsidRDefault="00EE080E" w:rsidP="00EE080E">
      <w:pPr>
        <w:shd w:val="clear" w:color="auto" w:fill="FFFFFF"/>
        <w:rPr>
          <w:rFonts w:hint="eastAsia"/>
          <w:color w:val="555555"/>
          <w:sz w:val="24"/>
          <w:szCs w:val="24"/>
        </w:rPr>
      </w:pPr>
      <w:r w:rsidRPr="00EE080E">
        <w:rPr>
          <w:noProof/>
          <w:color w:val="0000FF"/>
          <w:sz w:val="24"/>
          <w:szCs w:val="24"/>
        </w:rPr>
        <w:drawing>
          <wp:inline distT="0" distB="0" distL="0" distR="0">
            <wp:extent cx="3381375" cy="2355691"/>
            <wp:effectExtent l="19050" t="0" r="9525" b="0"/>
            <wp:docPr id="9" name="図 9" descr="県連第19回日本祭り　好天候で昨年以上の入場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県連第19回日本祭り　好天候で昨年以上の入場者">
                      <a:hlinkClick r:id="rId8"/>
                    </pic:cNvPr>
                    <pic:cNvPicPr>
                      <a:picLocks noChangeAspect="1" noChangeArrowheads="1"/>
                    </pic:cNvPicPr>
                  </pic:nvPicPr>
                  <pic:blipFill>
                    <a:blip r:embed="rId9"/>
                    <a:srcRect/>
                    <a:stretch>
                      <a:fillRect/>
                    </a:stretch>
                  </pic:blipFill>
                  <pic:spPr bwMode="auto">
                    <a:xfrm>
                      <a:off x="0" y="0"/>
                      <a:ext cx="3381375" cy="2355691"/>
                    </a:xfrm>
                    <a:prstGeom prst="rect">
                      <a:avLst/>
                    </a:prstGeom>
                    <a:noFill/>
                    <a:ln w="9525">
                      <a:noFill/>
                      <a:miter lim="800000"/>
                      <a:headEnd/>
                      <a:tailEnd/>
                    </a:ln>
                  </pic:spPr>
                </pic:pic>
              </a:graphicData>
            </a:graphic>
          </wp:inline>
        </w:drawing>
      </w:r>
    </w:p>
    <w:p w:rsidR="00EE080E" w:rsidRPr="00EE080E" w:rsidRDefault="00EE080E" w:rsidP="00EE080E">
      <w:pPr>
        <w:pStyle w:val="wp-caption-text"/>
        <w:shd w:val="clear" w:color="auto" w:fill="FFFFFF"/>
        <w:rPr>
          <w:rFonts w:hint="eastAsia"/>
          <w:color w:val="555555"/>
          <w:sz w:val="24"/>
          <w:szCs w:val="24"/>
        </w:rPr>
      </w:pPr>
      <w:r w:rsidRPr="00EE080E">
        <w:rPr>
          <w:rFonts w:hint="eastAsia"/>
          <w:color w:val="555555"/>
          <w:sz w:val="24"/>
          <w:szCs w:val="24"/>
        </w:rPr>
        <w:t>バルセロナ五輪金メダリストのロジェリオ・サンパイオ氏との写真撮影会</w:t>
      </w:r>
    </w:p>
    <w:p w:rsidR="00EE080E" w:rsidRPr="00EE080E" w:rsidRDefault="00EE080E" w:rsidP="00EE080E">
      <w:pPr>
        <w:shd w:val="clear" w:color="auto" w:fill="FFFFFF"/>
        <w:rPr>
          <w:rFonts w:hint="eastAsia"/>
          <w:color w:val="555555"/>
          <w:sz w:val="24"/>
          <w:szCs w:val="24"/>
        </w:rPr>
      </w:pPr>
      <w:r w:rsidRPr="00EE080E">
        <w:rPr>
          <w:rFonts w:hint="eastAsia"/>
          <w:color w:val="555555"/>
          <w:sz w:val="24"/>
          <w:szCs w:val="24"/>
        </w:rPr>
        <w:t xml:space="preserve">　会場の入り口付近で注目を集めた東京オリンピック組織委員会出展の足湯コーナーでは、多くの来場者が疲れを癒やす場となった。担当者の笹井浩典氏は「足湯は日本祭りのテーマの健康に焦点を充て、来場者にリフレッシュしてもらいたいという思いで設置しました。また、リオのジャパン・ハウスの宣伝も出展の目的」と語った。同祭のもう一つのテーマ「スポーツ」に焦点を充てて出展された在聖総領事館のブースでは、バルセロナ五輪金メダリストのロジェリオ・サンパイオ氏たちによる柔道のデモンストレーションが行われ、多くの来場者が参加し、その後写真撮影会も行われた。</w:t>
      </w:r>
    </w:p>
    <w:p w:rsidR="00EE080E" w:rsidRPr="00EE080E" w:rsidRDefault="00EE080E" w:rsidP="00EE080E">
      <w:pPr>
        <w:pStyle w:val="Web"/>
        <w:shd w:val="clear" w:color="auto" w:fill="FFFFFF"/>
        <w:rPr>
          <w:rFonts w:hint="eastAsia"/>
          <w:color w:val="555555"/>
        </w:rPr>
      </w:pPr>
      <w:r w:rsidRPr="00EE080E">
        <w:rPr>
          <w:rFonts w:hint="eastAsia"/>
          <w:color w:val="555555"/>
        </w:rPr>
        <w:t xml:space="preserve">　２回目の出展となる農林水産省の出展事業（日本料理の講習会及び試食会）も人気を呼んでいた。農林水産省の嶋根一弘氏は「食文化は育っていくもの。伝統的な日本食文化を押し付けるのではなく、正しい日本食を知ってもらい参考にしてほしい」と出展の意図を語った。また、来年度開設予定のジャパン・ハウス・サンパウロのブースでは、白い箱の中にジャパン・ハウスの模型が入れられ、来場者の好奇心を掴んでいたようだ。</w:t>
      </w:r>
    </w:p>
    <w:p w:rsidR="00EE080E" w:rsidRPr="00EE080E" w:rsidRDefault="00EE080E" w:rsidP="00EE080E">
      <w:pPr>
        <w:pStyle w:val="Web"/>
        <w:shd w:val="clear" w:color="auto" w:fill="FFFFFF"/>
        <w:rPr>
          <w:rFonts w:hint="eastAsia"/>
          <w:color w:val="555555"/>
        </w:rPr>
      </w:pPr>
      <w:r w:rsidRPr="00EE080E">
        <w:rPr>
          <w:rFonts w:hint="eastAsia"/>
          <w:color w:val="555555"/>
        </w:rPr>
        <w:t xml:space="preserve">　ほかにも、サンタ・クルス病院とサンパウロ日伯援護協会のブースでそれぞれ行った健康診断や医師との相談会は来場者の列が絶えなかった。また、日系果樹組合が販売する生産物を買い求める人や、押し花、折り紙、書道などのワークショップを通じて日本文化に触れ合う人など、来場者は思い思いの時間を過ごしていた。</w:t>
      </w:r>
    </w:p>
    <w:p w:rsidR="00EE080E" w:rsidRPr="00EE080E" w:rsidRDefault="00EE080E" w:rsidP="00EE080E">
      <w:pPr>
        <w:pStyle w:val="Web"/>
        <w:shd w:val="clear" w:color="auto" w:fill="FFFFFF"/>
        <w:rPr>
          <w:rFonts w:hint="eastAsia"/>
          <w:color w:val="555555"/>
        </w:rPr>
      </w:pPr>
      <w:r w:rsidRPr="00EE080E">
        <w:rPr>
          <w:rFonts w:hint="eastAsia"/>
          <w:color w:val="555555"/>
        </w:rPr>
        <w:t xml:space="preserve">　県連の山田康夫会長は「たくさんの人に来てもらえて大成功だったと思う。何より、事故やケガがなく３日間を無事終えることができてよかった」と胸を撫で下ろし、「今年の成功を来年につなげ、継続性のある日本祭りとしてこれからも続けていきたい」と来年の日本祭りの展望を語った。</w:t>
      </w:r>
    </w:p>
    <w:p w:rsidR="00EE080E" w:rsidRDefault="00EE080E" w:rsidP="00EE080E">
      <w:pPr>
        <w:pStyle w:val="Web"/>
        <w:shd w:val="clear" w:color="auto" w:fill="FFFFFF"/>
        <w:rPr>
          <w:rFonts w:hint="eastAsia"/>
          <w:color w:val="555555"/>
        </w:rPr>
      </w:pPr>
      <w:r>
        <w:rPr>
          <w:rFonts w:hint="eastAsia"/>
          <w:color w:val="555555"/>
        </w:rPr>
        <w:t xml:space="preserve">　　　</w:t>
      </w:r>
      <w:r>
        <w:rPr>
          <w:noProof/>
          <w:color w:val="555555"/>
          <w:sz w:val="21"/>
          <w:szCs w:val="21"/>
        </w:rPr>
        <w:drawing>
          <wp:inline distT="0" distB="0" distL="0" distR="0">
            <wp:extent cx="5810250" cy="3759574"/>
            <wp:effectExtent l="19050" t="0" r="0" b="0"/>
            <wp:docPr id="12" name="図 12" descr="「子ども広場」で日本文化体験　折り紙、陶芸や工作などに熱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子ども広場」で日本文化体験　折り紙、陶芸や工作などに熱中"/>
                    <pic:cNvPicPr>
                      <a:picLocks noChangeAspect="1" noChangeArrowheads="1"/>
                    </pic:cNvPicPr>
                  </pic:nvPicPr>
                  <pic:blipFill>
                    <a:blip r:embed="rId10"/>
                    <a:srcRect/>
                    <a:stretch>
                      <a:fillRect/>
                    </a:stretch>
                  </pic:blipFill>
                  <pic:spPr bwMode="auto">
                    <a:xfrm>
                      <a:off x="0" y="0"/>
                      <a:ext cx="5810250" cy="3759574"/>
                    </a:xfrm>
                    <a:prstGeom prst="rect">
                      <a:avLst/>
                    </a:prstGeom>
                    <a:noFill/>
                    <a:ln w="9525">
                      <a:noFill/>
                      <a:miter lim="800000"/>
                      <a:headEnd/>
                      <a:tailEnd/>
                    </a:ln>
                  </pic:spPr>
                </pic:pic>
              </a:graphicData>
            </a:graphic>
          </wp:inline>
        </w:drawing>
      </w:r>
    </w:p>
    <w:p w:rsidR="00EE080E" w:rsidRPr="00EE080E" w:rsidRDefault="00EE080E" w:rsidP="00EE080E">
      <w:pPr>
        <w:pStyle w:val="Web"/>
        <w:shd w:val="clear" w:color="auto" w:fill="FFFFFF"/>
        <w:rPr>
          <w:rFonts w:hint="eastAsia"/>
          <w:color w:val="555555"/>
        </w:rPr>
      </w:pPr>
      <w:r>
        <w:rPr>
          <w:rFonts w:hint="eastAsia"/>
          <w:color w:val="555555"/>
        </w:rPr>
        <w:t xml:space="preserve">　　　　　　</w:t>
      </w:r>
      <w:r w:rsidRPr="00EE080E">
        <w:rPr>
          <w:rFonts w:hint="eastAsia"/>
          <w:color w:val="555555"/>
        </w:rPr>
        <w:t>竹で遊ぶ子供たち</w:t>
      </w:r>
    </w:p>
    <w:p w:rsidR="00EE080E" w:rsidRPr="00EE080E" w:rsidRDefault="00EE080E">
      <w:pPr>
        <w:rPr>
          <w:color w:val="555555"/>
          <w:sz w:val="24"/>
          <w:szCs w:val="24"/>
        </w:rPr>
      </w:pPr>
    </w:p>
    <w:sectPr w:rsidR="00EE080E" w:rsidRPr="00EE080E" w:rsidSect="00EE080E">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DF0"/>
    <w:multiLevelType w:val="multilevel"/>
    <w:tmpl w:val="1AE8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A4F0F"/>
    <w:multiLevelType w:val="multilevel"/>
    <w:tmpl w:val="87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E080E"/>
    <w:rsid w:val="001842E2"/>
    <w:rsid w:val="005C612B"/>
    <w:rsid w:val="00794E20"/>
    <w:rsid w:val="00B12FBD"/>
    <w:rsid w:val="00EE08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E20"/>
    <w:pPr>
      <w:widowControl w:val="0"/>
      <w:jc w:val="both"/>
    </w:pPr>
  </w:style>
  <w:style w:type="paragraph" w:styleId="1">
    <w:name w:val="heading 1"/>
    <w:basedOn w:val="a"/>
    <w:link w:val="10"/>
    <w:uiPriority w:val="9"/>
    <w:qFormat/>
    <w:rsid w:val="00EE080E"/>
    <w:pPr>
      <w:widowControl/>
      <w:jc w:val="left"/>
      <w:outlineLvl w:val="0"/>
    </w:pPr>
    <w:rPr>
      <w:rFonts w:ascii="ＭＳ Ｐゴシック" w:eastAsia="ＭＳ Ｐゴシック" w:hAnsi="ＭＳ Ｐゴシック" w:cs="ＭＳ Ｐゴシック"/>
      <w:caps/>
      <w:color w:val="000000"/>
      <w:kern w:val="36"/>
      <w:sz w:val="66"/>
      <w:szCs w:val="66"/>
    </w:rPr>
  </w:style>
  <w:style w:type="paragraph" w:styleId="2">
    <w:name w:val="heading 2"/>
    <w:basedOn w:val="a"/>
    <w:next w:val="a"/>
    <w:link w:val="20"/>
    <w:uiPriority w:val="9"/>
    <w:semiHidden/>
    <w:unhideWhenUsed/>
    <w:qFormat/>
    <w:rsid w:val="00EE080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E080E"/>
    <w:rPr>
      <w:rFonts w:ascii="ＭＳ Ｐゴシック" w:eastAsia="ＭＳ Ｐゴシック" w:hAnsi="ＭＳ Ｐゴシック" w:cs="ＭＳ Ｐゴシック"/>
      <w:caps/>
      <w:color w:val="000000"/>
      <w:kern w:val="36"/>
      <w:sz w:val="66"/>
      <w:szCs w:val="66"/>
    </w:rPr>
  </w:style>
  <w:style w:type="paragraph" w:styleId="a3">
    <w:name w:val="Balloon Text"/>
    <w:basedOn w:val="a"/>
    <w:link w:val="a4"/>
    <w:uiPriority w:val="99"/>
    <w:semiHidden/>
    <w:unhideWhenUsed/>
    <w:rsid w:val="00EE08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80E"/>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EE080E"/>
    <w:rPr>
      <w:rFonts w:asciiTheme="majorHAnsi" w:eastAsiaTheme="majorEastAsia" w:hAnsiTheme="majorHAnsi" w:cstheme="majorBidi"/>
    </w:rPr>
  </w:style>
  <w:style w:type="paragraph" w:styleId="Web">
    <w:name w:val="Normal (Web)"/>
    <w:basedOn w:val="a"/>
    <w:uiPriority w:val="99"/>
    <w:semiHidden/>
    <w:unhideWhenUsed/>
    <w:rsid w:val="00EE080E"/>
    <w:pPr>
      <w:widowControl/>
      <w:spacing w:before="240" w:after="480"/>
      <w:jc w:val="left"/>
    </w:pPr>
    <w:rPr>
      <w:rFonts w:ascii="ＭＳ Ｐゴシック" w:eastAsia="ＭＳ Ｐゴシック" w:hAnsi="ＭＳ Ｐゴシック" w:cs="ＭＳ Ｐゴシック"/>
      <w:kern w:val="0"/>
      <w:sz w:val="24"/>
      <w:szCs w:val="24"/>
    </w:rPr>
  </w:style>
  <w:style w:type="paragraph" w:customStyle="1" w:styleId="wp-caption-text">
    <w:name w:val="wp-caption-text"/>
    <w:basedOn w:val="a"/>
    <w:rsid w:val="00EE080E"/>
    <w:pPr>
      <w:widowControl/>
      <w:spacing w:before="240" w:after="480"/>
      <w:jc w:val="center"/>
    </w:pPr>
    <w:rPr>
      <w:rFonts w:ascii="ＭＳ Ｐゴシック" w:eastAsia="ＭＳ Ｐゴシック" w:hAnsi="ＭＳ Ｐゴシック" w:cs="ＭＳ Ｐゴシック"/>
      <w:i/>
      <w:iCs/>
      <w:kern w:val="0"/>
      <w:sz w:val="17"/>
      <w:szCs w:val="17"/>
    </w:rPr>
  </w:style>
</w:styles>
</file>

<file path=word/webSettings.xml><?xml version="1.0" encoding="utf-8"?>
<w:webSettings xmlns:r="http://schemas.openxmlformats.org/officeDocument/2006/relationships" xmlns:w="http://schemas.openxmlformats.org/wordprocessingml/2006/main">
  <w:divs>
    <w:div w:id="1586109127">
      <w:bodyDiv w:val="1"/>
      <w:marLeft w:val="0"/>
      <w:marRight w:val="0"/>
      <w:marTop w:val="0"/>
      <w:marBottom w:val="0"/>
      <w:divBdr>
        <w:top w:val="none" w:sz="0" w:space="0" w:color="auto"/>
        <w:left w:val="none" w:sz="0" w:space="0" w:color="auto"/>
        <w:bottom w:val="none" w:sz="0" w:space="0" w:color="auto"/>
        <w:right w:val="none" w:sz="0" w:space="0" w:color="auto"/>
      </w:divBdr>
      <w:divsChild>
        <w:div w:id="1830436130">
          <w:marLeft w:val="0"/>
          <w:marRight w:val="0"/>
          <w:marTop w:val="0"/>
          <w:marBottom w:val="0"/>
          <w:divBdr>
            <w:top w:val="none" w:sz="0" w:space="0" w:color="auto"/>
            <w:left w:val="none" w:sz="0" w:space="0" w:color="auto"/>
            <w:bottom w:val="none" w:sz="0" w:space="0" w:color="auto"/>
            <w:right w:val="none" w:sz="0" w:space="0" w:color="auto"/>
          </w:divBdr>
          <w:divsChild>
            <w:div w:id="313223218">
              <w:marLeft w:val="0"/>
              <w:marRight w:val="0"/>
              <w:marTop w:val="0"/>
              <w:marBottom w:val="0"/>
              <w:divBdr>
                <w:top w:val="none" w:sz="0" w:space="0" w:color="auto"/>
                <w:left w:val="single" w:sz="6" w:space="0" w:color="E5E5E5"/>
                <w:bottom w:val="single" w:sz="6" w:space="0" w:color="E5E5E5"/>
                <w:right w:val="single" w:sz="6" w:space="0" w:color="E5E5E5"/>
              </w:divBdr>
              <w:divsChild>
                <w:div w:id="1302542434">
                  <w:marLeft w:val="0"/>
                  <w:marRight w:val="0"/>
                  <w:marTop w:val="0"/>
                  <w:marBottom w:val="0"/>
                  <w:divBdr>
                    <w:top w:val="none" w:sz="0" w:space="0" w:color="auto"/>
                    <w:left w:val="none" w:sz="0" w:space="0" w:color="auto"/>
                    <w:bottom w:val="none" w:sz="0" w:space="0" w:color="auto"/>
                    <w:right w:val="none" w:sz="0" w:space="0" w:color="auto"/>
                  </w:divBdr>
                  <w:divsChild>
                    <w:div w:id="719208394">
                      <w:marLeft w:val="0"/>
                      <w:marRight w:val="0"/>
                      <w:marTop w:val="0"/>
                      <w:marBottom w:val="0"/>
                      <w:divBdr>
                        <w:top w:val="none" w:sz="0" w:space="0" w:color="auto"/>
                        <w:left w:val="none" w:sz="0" w:space="0" w:color="auto"/>
                        <w:bottom w:val="none" w:sz="0" w:space="0" w:color="auto"/>
                        <w:right w:val="none" w:sz="0" w:space="0" w:color="auto"/>
                      </w:divBdr>
                      <w:divsChild>
                        <w:div w:id="1795825340">
                          <w:marLeft w:val="0"/>
                          <w:marRight w:val="0"/>
                          <w:marTop w:val="0"/>
                          <w:marBottom w:val="0"/>
                          <w:divBdr>
                            <w:top w:val="none" w:sz="0" w:space="0" w:color="auto"/>
                            <w:left w:val="none" w:sz="0" w:space="0" w:color="auto"/>
                            <w:bottom w:val="none" w:sz="0" w:space="0" w:color="auto"/>
                            <w:right w:val="none" w:sz="0" w:space="0" w:color="auto"/>
                          </w:divBdr>
                          <w:divsChild>
                            <w:div w:id="1345596208">
                              <w:marLeft w:val="0"/>
                              <w:marRight w:val="0"/>
                              <w:marTop w:val="0"/>
                              <w:marBottom w:val="0"/>
                              <w:divBdr>
                                <w:top w:val="none" w:sz="0" w:space="0" w:color="auto"/>
                                <w:left w:val="none" w:sz="0" w:space="0" w:color="auto"/>
                                <w:bottom w:val="none" w:sz="0" w:space="0" w:color="auto"/>
                                <w:right w:val="none" w:sz="0" w:space="0" w:color="auto"/>
                              </w:divBdr>
                              <w:divsChild>
                                <w:div w:id="632638394">
                                  <w:marLeft w:val="0"/>
                                  <w:marRight w:val="0"/>
                                  <w:marTop w:val="0"/>
                                  <w:marBottom w:val="0"/>
                                  <w:divBdr>
                                    <w:top w:val="none" w:sz="0" w:space="0" w:color="auto"/>
                                    <w:left w:val="none" w:sz="0" w:space="0" w:color="auto"/>
                                    <w:bottom w:val="none" w:sz="0" w:space="0" w:color="auto"/>
                                    <w:right w:val="none" w:sz="0" w:space="0" w:color="auto"/>
                                  </w:divBdr>
                                  <w:divsChild>
                                    <w:div w:id="1805000883">
                                      <w:marLeft w:val="0"/>
                                      <w:marRight w:val="0"/>
                                      <w:marTop w:val="0"/>
                                      <w:marBottom w:val="0"/>
                                      <w:divBdr>
                                        <w:top w:val="none" w:sz="0" w:space="0" w:color="auto"/>
                                        <w:left w:val="none" w:sz="0" w:space="0" w:color="auto"/>
                                        <w:bottom w:val="none" w:sz="0" w:space="0" w:color="auto"/>
                                        <w:right w:val="none" w:sz="0" w:space="0" w:color="auto"/>
                                      </w:divBdr>
                                    </w:div>
                                    <w:div w:id="1991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915906">
      <w:bodyDiv w:val="1"/>
      <w:marLeft w:val="0"/>
      <w:marRight w:val="0"/>
      <w:marTop w:val="0"/>
      <w:marBottom w:val="0"/>
      <w:divBdr>
        <w:top w:val="none" w:sz="0" w:space="0" w:color="auto"/>
        <w:left w:val="none" w:sz="0" w:space="0" w:color="auto"/>
        <w:bottom w:val="none" w:sz="0" w:space="0" w:color="auto"/>
        <w:right w:val="none" w:sz="0" w:space="0" w:color="auto"/>
      </w:divBdr>
      <w:divsChild>
        <w:div w:id="1735735035">
          <w:marLeft w:val="0"/>
          <w:marRight w:val="0"/>
          <w:marTop w:val="0"/>
          <w:marBottom w:val="0"/>
          <w:divBdr>
            <w:top w:val="none" w:sz="0" w:space="0" w:color="auto"/>
            <w:left w:val="none" w:sz="0" w:space="0" w:color="auto"/>
            <w:bottom w:val="none" w:sz="0" w:space="0" w:color="auto"/>
            <w:right w:val="none" w:sz="0" w:space="0" w:color="auto"/>
          </w:divBdr>
          <w:divsChild>
            <w:div w:id="1609895209">
              <w:marLeft w:val="0"/>
              <w:marRight w:val="0"/>
              <w:marTop w:val="0"/>
              <w:marBottom w:val="0"/>
              <w:divBdr>
                <w:top w:val="none" w:sz="0" w:space="0" w:color="auto"/>
                <w:left w:val="single" w:sz="6" w:space="0" w:color="E5E5E5"/>
                <w:bottom w:val="single" w:sz="6" w:space="0" w:color="E5E5E5"/>
                <w:right w:val="single" w:sz="6" w:space="0" w:color="E5E5E5"/>
              </w:divBdr>
              <w:divsChild>
                <w:div w:id="957025080">
                  <w:marLeft w:val="0"/>
                  <w:marRight w:val="0"/>
                  <w:marTop w:val="0"/>
                  <w:marBottom w:val="0"/>
                  <w:divBdr>
                    <w:top w:val="none" w:sz="0" w:space="0" w:color="auto"/>
                    <w:left w:val="none" w:sz="0" w:space="0" w:color="auto"/>
                    <w:bottom w:val="none" w:sz="0" w:space="0" w:color="auto"/>
                    <w:right w:val="none" w:sz="0" w:space="0" w:color="auto"/>
                  </w:divBdr>
                  <w:divsChild>
                    <w:div w:id="267734877">
                      <w:marLeft w:val="0"/>
                      <w:marRight w:val="0"/>
                      <w:marTop w:val="0"/>
                      <w:marBottom w:val="0"/>
                      <w:divBdr>
                        <w:top w:val="none" w:sz="0" w:space="0" w:color="auto"/>
                        <w:left w:val="none" w:sz="0" w:space="0" w:color="auto"/>
                        <w:bottom w:val="none" w:sz="0" w:space="0" w:color="auto"/>
                        <w:right w:val="none" w:sz="0" w:space="0" w:color="auto"/>
                      </w:divBdr>
                      <w:divsChild>
                        <w:div w:id="1166820661">
                          <w:marLeft w:val="0"/>
                          <w:marRight w:val="0"/>
                          <w:marTop w:val="0"/>
                          <w:marBottom w:val="0"/>
                          <w:divBdr>
                            <w:top w:val="none" w:sz="0" w:space="0" w:color="auto"/>
                            <w:left w:val="none" w:sz="0" w:space="0" w:color="auto"/>
                            <w:bottom w:val="none" w:sz="0" w:space="0" w:color="auto"/>
                            <w:right w:val="none" w:sz="0" w:space="0" w:color="auto"/>
                          </w:divBdr>
                          <w:divsChild>
                            <w:div w:id="665131609">
                              <w:marLeft w:val="0"/>
                              <w:marRight w:val="0"/>
                              <w:marTop w:val="0"/>
                              <w:marBottom w:val="0"/>
                              <w:divBdr>
                                <w:top w:val="none" w:sz="0" w:space="0" w:color="auto"/>
                                <w:left w:val="none" w:sz="0" w:space="0" w:color="auto"/>
                                <w:bottom w:val="none" w:sz="0" w:space="0" w:color="auto"/>
                                <w:right w:val="none" w:sz="0" w:space="0" w:color="auto"/>
                              </w:divBdr>
                              <w:divsChild>
                                <w:div w:id="1920554608">
                                  <w:marLeft w:val="0"/>
                                  <w:marRight w:val="0"/>
                                  <w:marTop w:val="0"/>
                                  <w:marBottom w:val="0"/>
                                  <w:divBdr>
                                    <w:top w:val="none" w:sz="0" w:space="0" w:color="auto"/>
                                    <w:left w:val="none" w:sz="0" w:space="0" w:color="auto"/>
                                    <w:bottom w:val="none" w:sz="0" w:space="0" w:color="auto"/>
                                    <w:right w:val="none" w:sz="0" w:space="0" w:color="auto"/>
                                  </w:divBdr>
                                  <w:divsChild>
                                    <w:div w:id="2065761333">
                                      <w:marLeft w:val="0"/>
                                      <w:marRight w:val="0"/>
                                      <w:marTop w:val="0"/>
                                      <w:marBottom w:val="0"/>
                                      <w:divBdr>
                                        <w:top w:val="none" w:sz="0" w:space="0" w:color="auto"/>
                                        <w:left w:val="none" w:sz="0" w:space="0" w:color="auto"/>
                                        <w:bottom w:val="none" w:sz="0" w:space="0" w:color="auto"/>
                                        <w:right w:val="none" w:sz="0" w:space="0" w:color="auto"/>
                                      </w:divBdr>
                                    </w:div>
                                    <w:div w:id="17784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385">
      <w:bodyDiv w:val="1"/>
      <w:marLeft w:val="0"/>
      <w:marRight w:val="0"/>
      <w:marTop w:val="0"/>
      <w:marBottom w:val="0"/>
      <w:divBdr>
        <w:top w:val="none" w:sz="0" w:space="0" w:color="auto"/>
        <w:left w:val="none" w:sz="0" w:space="0" w:color="auto"/>
        <w:bottom w:val="none" w:sz="0" w:space="0" w:color="auto"/>
        <w:right w:val="none" w:sz="0" w:space="0" w:color="auto"/>
      </w:divBdr>
      <w:divsChild>
        <w:div w:id="12540874">
          <w:marLeft w:val="0"/>
          <w:marRight w:val="0"/>
          <w:marTop w:val="0"/>
          <w:marBottom w:val="0"/>
          <w:divBdr>
            <w:top w:val="none" w:sz="0" w:space="0" w:color="auto"/>
            <w:left w:val="none" w:sz="0" w:space="0" w:color="auto"/>
            <w:bottom w:val="none" w:sz="0" w:space="0" w:color="auto"/>
            <w:right w:val="none" w:sz="0" w:space="0" w:color="auto"/>
          </w:divBdr>
          <w:divsChild>
            <w:div w:id="1724676805">
              <w:marLeft w:val="0"/>
              <w:marRight w:val="0"/>
              <w:marTop w:val="0"/>
              <w:marBottom w:val="0"/>
              <w:divBdr>
                <w:top w:val="none" w:sz="0" w:space="0" w:color="auto"/>
                <w:left w:val="single" w:sz="6" w:space="0" w:color="E5E5E5"/>
                <w:bottom w:val="single" w:sz="6" w:space="0" w:color="E5E5E5"/>
                <w:right w:val="single" w:sz="6" w:space="0" w:color="E5E5E5"/>
              </w:divBdr>
              <w:divsChild>
                <w:div w:id="1103264526">
                  <w:marLeft w:val="0"/>
                  <w:marRight w:val="0"/>
                  <w:marTop w:val="0"/>
                  <w:marBottom w:val="0"/>
                  <w:divBdr>
                    <w:top w:val="none" w:sz="0" w:space="0" w:color="auto"/>
                    <w:left w:val="none" w:sz="0" w:space="0" w:color="auto"/>
                    <w:bottom w:val="none" w:sz="0" w:space="0" w:color="auto"/>
                    <w:right w:val="none" w:sz="0" w:space="0" w:color="auto"/>
                  </w:divBdr>
                  <w:divsChild>
                    <w:div w:id="490021628">
                      <w:marLeft w:val="0"/>
                      <w:marRight w:val="0"/>
                      <w:marTop w:val="0"/>
                      <w:marBottom w:val="0"/>
                      <w:divBdr>
                        <w:top w:val="none" w:sz="0" w:space="0" w:color="auto"/>
                        <w:left w:val="none" w:sz="0" w:space="0" w:color="auto"/>
                        <w:bottom w:val="none" w:sz="0" w:space="0" w:color="auto"/>
                        <w:right w:val="none" w:sz="0" w:space="0" w:color="auto"/>
                      </w:divBdr>
                      <w:divsChild>
                        <w:div w:id="1708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17880">
      <w:bodyDiv w:val="1"/>
      <w:marLeft w:val="0"/>
      <w:marRight w:val="0"/>
      <w:marTop w:val="0"/>
      <w:marBottom w:val="0"/>
      <w:divBdr>
        <w:top w:val="none" w:sz="0" w:space="0" w:color="auto"/>
        <w:left w:val="none" w:sz="0" w:space="0" w:color="auto"/>
        <w:bottom w:val="none" w:sz="0" w:space="0" w:color="auto"/>
        <w:right w:val="none" w:sz="0" w:space="0" w:color="auto"/>
      </w:divBdr>
      <w:divsChild>
        <w:div w:id="354890398">
          <w:marLeft w:val="0"/>
          <w:marRight w:val="0"/>
          <w:marTop w:val="0"/>
          <w:marBottom w:val="0"/>
          <w:divBdr>
            <w:top w:val="none" w:sz="0" w:space="0" w:color="auto"/>
            <w:left w:val="none" w:sz="0" w:space="0" w:color="auto"/>
            <w:bottom w:val="none" w:sz="0" w:space="0" w:color="auto"/>
            <w:right w:val="none" w:sz="0" w:space="0" w:color="auto"/>
          </w:divBdr>
          <w:divsChild>
            <w:div w:id="945767996">
              <w:marLeft w:val="0"/>
              <w:marRight w:val="0"/>
              <w:marTop w:val="0"/>
              <w:marBottom w:val="0"/>
              <w:divBdr>
                <w:top w:val="none" w:sz="0" w:space="0" w:color="auto"/>
                <w:left w:val="single" w:sz="6" w:space="0" w:color="E5E5E5"/>
                <w:bottom w:val="single" w:sz="6" w:space="0" w:color="E5E5E5"/>
                <w:right w:val="single" w:sz="6" w:space="0" w:color="E5E5E5"/>
              </w:divBdr>
              <w:divsChild>
                <w:div w:id="2055306644">
                  <w:marLeft w:val="0"/>
                  <w:marRight w:val="0"/>
                  <w:marTop w:val="0"/>
                  <w:marBottom w:val="0"/>
                  <w:divBdr>
                    <w:top w:val="none" w:sz="0" w:space="0" w:color="auto"/>
                    <w:left w:val="none" w:sz="0" w:space="0" w:color="auto"/>
                    <w:bottom w:val="none" w:sz="0" w:space="0" w:color="auto"/>
                    <w:right w:val="none" w:sz="0" w:space="0" w:color="auto"/>
                  </w:divBdr>
                  <w:divsChild>
                    <w:div w:id="1800147639">
                      <w:marLeft w:val="0"/>
                      <w:marRight w:val="0"/>
                      <w:marTop w:val="0"/>
                      <w:marBottom w:val="0"/>
                      <w:divBdr>
                        <w:top w:val="none" w:sz="0" w:space="0" w:color="auto"/>
                        <w:left w:val="none" w:sz="0" w:space="0" w:color="auto"/>
                        <w:bottom w:val="none" w:sz="0" w:space="0" w:color="auto"/>
                        <w:right w:val="none" w:sz="0" w:space="0" w:color="auto"/>
                      </w:divBdr>
                      <w:divsChild>
                        <w:div w:id="9211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opauloshimbun.com/wp-content/uploads/2016/07/160712-festival-3.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opauloshimbun.com/wp-content/uploads/2016/07/160712-festival-2.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dc:creator>
  <cp:lastModifiedBy>Iwate</cp:lastModifiedBy>
  <cp:revision>2</cp:revision>
  <dcterms:created xsi:type="dcterms:W3CDTF">2016-07-12T17:56:00Z</dcterms:created>
  <dcterms:modified xsi:type="dcterms:W3CDTF">2016-07-12T18:06:00Z</dcterms:modified>
</cp:coreProperties>
</file>